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0D7DA" w14:textId="77777777" w:rsidR="008B45DE" w:rsidRDefault="008B45DE" w:rsidP="008B45DE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4"/>
        </w:rPr>
      </w:pPr>
      <w:r w:rsidRPr="00F63735"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 xml:space="preserve">Pirkimo sąlygų </w:t>
      </w:r>
      <w:r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>2.1</w:t>
      </w:r>
      <w:r w:rsidRPr="00F63735"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 xml:space="preserve"> priedas</w:t>
      </w:r>
      <w:r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 xml:space="preserve"> </w:t>
      </w:r>
    </w:p>
    <w:p w14:paraId="5A745D90" w14:textId="4B7E8F00" w:rsidR="008B45DE" w:rsidRDefault="008B45DE" w:rsidP="008B45DE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4"/>
        </w:rPr>
        <w:t>„Prekių sąrašas su technine specifikacija“</w:t>
      </w:r>
    </w:p>
    <w:p w14:paraId="7AF65776" w14:textId="77777777" w:rsidR="00765F3B" w:rsidRDefault="00765F3B" w:rsidP="008B45D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13B444" w14:textId="65ADDFEC" w:rsidR="00E514FD" w:rsidRDefault="008B45DE" w:rsidP="008B45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45DE">
        <w:rPr>
          <w:rFonts w:ascii="Times New Roman" w:hAnsi="Times New Roman" w:cs="Times New Roman"/>
          <w:b/>
          <w:bCs/>
          <w:sz w:val="24"/>
          <w:szCs w:val="24"/>
        </w:rPr>
        <w:t>PREKIŲ SĄRAŠAS SU TECHNINE SPECIFIKACIJA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4"/>
        <w:gridCol w:w="4111"/>
        <w:gridCol w:w="3402"/>
      </w:tblGrid>
      <w:tr w:rsidR="008B45DE" w:rsidRPr="004C392F" w14:paraId="66815FFC" w14:textId="77777777" w:rsidTr="00E539D7">
        <w:tc>
          <w:tcPr>
            <w:tcW w:w="566" w:type="dxa"/>
            <w:shd w:val="clear" w:color="auto" w:fill="C6D9F1"/>
            <w:vAlign w:val="center"/>
          </w:tcPr>
          <w:p w14:paraId="29345FE4" w14:textId="77777777" w:rsidR="008B45DE" w:rsidRPr="006B1913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B1913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844" w:type="dxa"/>
            <w:shd w:val="clear" w:color="auto" w:fill="C6D9F1"/>
            <w:vAlign w:val="center"/>
          </w:tcPr>
          <w:p w14:paraId="594F7E13" w14:textId="77777777" w:rsidR="008B45DE" w:rsidRPr="006B1913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B1913">
              <w:rPr>
                <w:rFonts w:ascii="Times New Roman" w:eastAsia="Times New Roman" w:hAnsi="Times New Roman" w:cs="Times New Roman"/>
                <w:b/>
                <w:sz w:val="20"/>
              </w:rPr>
              <w:t>Pavadinimas</w:t>
            </w:r>
          </w:p>
        </w:tc>
        <w:tc>
          <w:tcPr>
            <w:tcW w:w="4111" w:type="dxa"/>
            <w:shd w:val="clear" w:color="auto" w:fill="C6D9F1"/>
            <w:vAlign w:val="center"/>
          </w:tcPr>
          <w:p w14:paraId="59A48D58" w14:textId="77777777" w:rsidR="008B45DE" w:rsidRPr="002A4995" w:rsidRDefault="008B45DE" w:rsidP="00E539D7">
            <w:pPr>
              <w:spacing w:after="0" w:line="240" w:lineRule="auto"/>
              <w:ind w:left="-9" w:right="-30"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F97621">
              <w:rPr>
                <w:rFonts w:ascii="Times New Roman" w:eastAsia="Times New Roman" w:hAnsi="Times New Roman" w:cs="Times New Roman"/>
                <w:b/>
              </w:rPr>
              <w:t>Perkančios organizacijos reikalaujama prekės techninė specifikacija</w:t>
            </w:r>
          </w:p>
        </w:tc>
        <w:tc>
          <w:tcPr>
            <w:tcW w:w="3402" w:type="dxa"/>
            <w:shd w:val="clear" w:color="auto" w:fill="C6D9F1"/>
          </w:tcPr>
          <w:p w14:paraId="18CF5F22" w14:textId="77777777" w:rsidR="008B45DE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97621">
              <w:rPr>
                <w:rFonts w:ascii="Times New Roman" w:eastAsia="Calibri" w:hAnsi="Times New Roman" w:cs="Times New Roman"/>
                <w:b/>
              </w:rPr>
              <w:t>Tiekėjo siūlomos prekės techninė charakteristika</w:t>
            </w:r>
          </w:p>
        </w:tc>
      </w:tr>
      <w:tr w:rsidR="008B45DE" w:rsidRPr="004C392F" w14:paraId="104E7A33" w14:textId="77777777" w:rsidTr="00F80BAB">
        <w:tc>
          <w:tcPr>
            <w:tcW w:w="566" w:type="dxa"/>
            <w:shd w:val="clear" w:color="auto" w:fill="BDD6EE" w:themeFill="accent5" w:themeFillTint="66"/>
            <w:vAlign w:val="center"/>
          </w:tcPr>
          <w:p w14:paraId="3C33DE52" w14:textId="77777777" w:rsidR="008B45DE" w:rsidRPr="00765F3B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4" w:type="dxa"/>
            <w:shd w:val="clear" w:color="auto" w:fill="BDD6EE" w:themeFill="accent5" w:themeFillTint="66"/>
            <w:vAlign w:val="center"/>
          </w:tcPr>
          <w:p w14:paraId="2CE4C030" w14:textId="77777777" w:rsidR="008B45DE" w:rsidRPr="00765F3B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BDD6EE" w:themeFill="accent5" w:themeFillTint="66"/>
            <w:vAlign w:val="center"/>
          </w:tcPr>
          <w:p w14:paraId="5EADC774" w14:textId="77777777" w:rsidR="008B45DE" w:rsidRPr="00765F3B" w:rsidRDefault="008B45DE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shd w:val="clear" w:color="auto" w:fill="BDD6EE" w:themeFill="accent5" w:themeFillTint="66"/>
          </w:tcPr>
          <w:p w14:paraId="4BC99B0F" w14:textId="5486F549" w:rsidR="008B45DE" w:rsidRPr="00765F3B" w:rsidRDefault="00765F3B" w:rsidP="00E5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5F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8B45DE" w:rsidRPr="004C392F" w14:paraId="481D0A96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DB2B1A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B1913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844" w:type="dxa"/>
            <w:vAlign w:val="center"/>
          </w:tcPr>
          <w:p w14:paraId="3B55ECD8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Keraminis kavos puodelis (300 ml)</w:t>
            </w:r>
          </w:p>
        </w:tc>
        <w:tc>
          <w:tcPr>
            <w:tcW w:w="4111" w:type="dxa"/>
            <w:vAlign w:val="center"/>
          </w:tcPr>
          <w:p w14:paraId="6A6BF58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300 ml (±5 %). </w:t>
            </w:r>
          </w:p>
          <w:p w14:paraId="4AB64A4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16D84">
              <w:rPr>
                <w:rFonts w:ascii="Times New Roman" w:eastAsia="Times New Roman" w:hAnsi="Times New Roman" w:cs="Times New Roman"/>
              </w:rPr>
              <w:t xml:space="preserve">keramika. </w:t>
            </w:r>
          </w:p>
          <w:p w14:paraId="4E4D502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blizgios glazūros apdaila. </w:t>
            </w:r>
          </w:p>
          <w:p w14:paraId="0708BC6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paviršius: matinės apdailos. </w:t>
            </w:r>
          </w:p>
          <w:p w14:paraId="7530021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kvadratinės (keturkampės / kampuotos) formos arba lygiavertė kampuota ergonominė forma. </w:t>
            </w:r>
          </w:p>
          <w:p w14:paraId="4DCD54A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90 mm (±5 %); skersmuo: apie 85 mm (±5 %). </w:t>
            </w:r>
          </w:p>
          <w:p w14:paraId="5935169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ne mažiau kaip 125 plovimo ciklai pagal LST EN 12875-1 arba lygiavertį standartą. </w:t>
            </w:r>
          </w:p>
          <w:p w14:paraId="64B0276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žalia, pilka, violetinė, juoda, balta arba lygiaverčiai atspalviai. </w:t>
            </w:r>
          </w:p>
          <w:p w14:paraId="54E442A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9. Ženklinimas: spauda; minimalus ženklinimo plotas 30×30 mm. </w:t>
            </w:r>
          </w:p>
          <w:p w14:paraId="53DDEF43" w14:textId="77777777" w:rsidR="008B45D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  <w:p w14:paraId="0430BB14" w14:textId="77777777" w:rsidR="008B45D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C85AAA8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14:paraId="0EF0D84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ml. </w:t>
            </w:r>
          </w:p>
          <w:p w14:paraId="48A70A0B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B391C7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blizgios glazūros apdaila. </w:t>
            </w:r>
          </w:p>
          <w:p w14:paraId="6904E9B9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 matinės apdailos. </w:t>
            </w:r>
          </w:p>
          <w:p w14:paraId="7C8753C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>formos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6EA5862E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mm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skersmuo: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5F1975D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plovimo ciklai pagal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standartą. </w:t>
            </w:r>
          </w:p>
          <w:p w14:paraId="6ECA9EEE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6E400AE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9. Ženklinimas: spauda; minimalus ženklinimo plotas 30×30 mm. </w:t>
            </w:r>
          </w:p>
          <w:p w14:paraId="29EEC58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</w:tc>
      </w:tr>
      <w:tr w:rsidR="008B45DE" w:rsidRPr="004C392F" w14:paraId="25B10D31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D2BF2F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1844" w:type="dxa"/>
            <w:vAlign w:val="center"/>
          </w:tcPr>
          <w:p w14:paraId="3A14925F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Keraminis kavos puodelis (350 ml)</w:t>
            </w:r>
          </w:p>
        </w:tc>
        <w:tc>
          <w:tcPr>
            <w:tcW w:w="4111" w:type="dxa"/>
            <w:vAlign w:val="center"/>
          </w:tcPr>
          <w:p w14:paraId="4240198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350 ml (±5 %). </w:t>
            </w:r>
          </w:p>
          <w:p w14:paraId="30205A23" w14:textId="77777777" w:rsidR="008B45DE" w:rsidRPr="005B72D6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16D84">
              <w:rPr>
                <w:rFonts w:ascii="Times New Roman" w:eastAsia="Times New Roman" w:hAnsi="Times New Roman" w:cs="Times New Roman"/>
              </w:rPr>
              <w:t xml:space="preserve">keramika. </w:t>
            </w:r>
          </w:p>
          <w:p w14:paraId="642EC17C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baltos spalvos glazūruotas. </w:t>
            </w:r>
          </w:p>
          <w:p w14:paraId="70C1AAE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paviršius: glazūruotas, spalvotas. </w:t>
            </w:r>
          </w:p>
          <w:p w14:paraId="50C65F9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apvali, ergonomiška, padidinto dydžio. </w:t>
            </w:r>
          </w:p>
          <w:p w14:paraId="654E37D6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apie 95 mm (±5 %); skersmuo: apie 80 mm (±5 %). </w:t>
            </w:r>
          </w:p>
          <w:p w14:paraId="04C102FC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ne mažiau kaip 125 plovimo ciklai pagal LST EN 12875-1 arba lygiavertį standartą. </w:t>
            </w:r>
          </w:p>
          <w:p w14:paraId="7B9C22C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žalia, violetinė, pilka, juoda arba lygiaverčiai atspalviai. </w:t>
            </w:r>
          </w:p>
          <w:p w14:paraId="2FEF5D6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9. Ženklinimas: spauda; minimalus ženklinimo plotas 30×30 mm.</w:t>
            </w:r>
          </w:p>
          <w:p w14:paraId="0CDFE15D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</w:tc>
        <w:tc>
          <w:tcPr>
            <w:tcW w:w="3402" w:type="dxa"/>
          </w:tcPr>
          <w:p w14:paraId="03D55A32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ml. </w:t>
            </w:r>
          </w:p>
          <w:p w14:paraId="2AF1E67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D24175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Vidaus paviršius: baltos spalvos glazūruotas. </w:t>
            </w:r>
          </w:p>
          <w:p w14:paraId="0CA0147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Išorinis paviršius: glazūruotas, spalvotas. </w:t>
            </w:r>
          </w:p>
          <w:p w14:paraId="743EB58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Rankena: apvali, ergonomiška, padidinto dydžio. </w:t>
            </w:r>
          </w:p>
          <w:p w14:paraId="24C61B9D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Aukštis: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mm; skersmuo: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5F1E125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7. Atsparumas plovimui indaplovėje: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plovimo ciklai pagal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standartą. </w:t>
            </w:r>
          </w:p>
          <w:p w14:paraId="1FB2E90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8. Spalvos: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2DA18AD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9. Ženklinimas: spauda; minimalus ženklinimo plotas 30×30 mm.</w:t>
            </w:r>
          </w:p>
          <w:p w14:paraId="2957BB16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10. Pakuotė: individuali kartoninė dėžutė.</w:t>
            </w:r>
          </w:p>
        </w:tc>
      </w:tr>
      <w:tr w:rsidR="008B45DE" w:rsidRPr="004C392F" w14:paraId="06636CC8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453CE3F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</w:p>
        </w:tc>
        <w:tc>
          <w:tcPr>
            <w:tcW w:w="1844" w:type="dxa"/>
            <w:vAlign w:val="center"/>
          </w:tcPr>
          <w:p w14:paraId="6E1BF843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Stiklinė gertuvė (600 ml)</w:t>
            </w:r>
          </w:p>
        </w:tc>
        <w:tc>
          <w:tcPr>
            <w:tcW w:w="4111" w:type="dxa"/>
            <w:vAlign w:val="center"/>
          </w:tcPr>
          <w:p w14:paraId="4210171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600 ml (±5 %). </w:t>
            </w:r>
          </w:p>
          <w:p w14:paraId="7E52341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Korpusas: borosilikatinis stiklas arba lygiavertis aukštos temperatūros atsparus stiklas. </w:t>
            </w:r>
          </w:p>
          <w:p w14:paraId="32A5C17B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Apsauga: nuimama silikoninė rankovė be bisfenolio A (BPA — cheminė medžiaga, kuri gali sutrikdyti hormonų pusiausvyrą; reikalaujama jos nebuvimo siekiant užtikrinti gaminių saugumą).                                                                                </w:t>
            </w:r>
            <w:r w:rsidRPr="00457FAE">
              <w:rPr>
                <w:rFonts w:ascii="Times New Roman" w:eastAsia="Times New Roman" w:hAnsi="Times New Roman" w:cs="Times New Roman"/>
              </w:rPr>
              <w:lastRenderedPageBreak/>
              <w:t xml:space="preserve">4. Dangtelis: polipropilenas arba lygiavertė medžiaga, su sandarinimo elementu ir integruota rankena. </w:t>
            </w:r>
          </w:p>
          <w:p w14:paraId="1BFC653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Tinkama karštoms ir šaltoms gėrimams. </w:t>
            </w:r>
          </w:p>
          <w:p w14:paraId="3CC417D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6. Spalvos: žalia, juoda, balta, pilka, violetinė arba lygiaverčiai atspalviai.</w:t>
            </w:r>
          </w:p>
          <w:p w14:paraId="49D48986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7. Ženklinimas: spauda ant silikoninės apsaugos arba stiklo; minimalus plotas 30×30 mm.</w:t>
            </w:r>
          </w:p>
        </w:tc>
        <w:tc>
          <w:tcPr>
            <w:tcW w:w="3402" w:type="dxa"/>
          </w:tcPr>
          <w:p w14:paraId="79ACA667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lastRenderedPageBreak/>
              <w:t xml:space="preserve">1. Talpa: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ml. </w:t>
            </w:r>
          </w:p>
          <w:p w14:paraId="6F78BD9E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Korpusas: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060F4E83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Apsauga: nuimama silikoninė rankovė be bisfenolio A (BPA — cheminė medžiaga, kuri gali sutrikdyti hormonų pusiausvyrą; reikalaujama jos nebuvimo siekiant užtikrinti gaminių saugumą).                                                                                4. Dangtelis: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>medžiag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, </w:t>
            </w:r>
            <w:r w:rsidRPr="00457FAE">
              <w:rPr>
                <w:rFonts w:ascii="Times New Roman" w:eastAsia="Times New Roman" w:hAnsi="Times New Roman" w:cs="Times New Roman"/>
              </w:rPr>
              <w:lastRenderedPageBreak/>
              <w:t xml:space="preserve">su sandarinimo elementu ir integruota rankena. </w:t>
            </w:r>
          </w:p>
          <w:p w14:paraId="1443B1AA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Tinkama karštoms ir šaltoms gėrimams. </w:t>
            </w:r>
          </w:p>
          <w:p w14:paraId="04037179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6. Spalvos: </w:t>
            </w:r>
            <w:r w:rsidRPr="00457FAE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457FAE">
              <w:rPr>
                <w:rFonts w:ascii="Times New Roman" w:eastAsia="Times New Roman" w:hAnsi="Times New Roman" w:cs="Times New Roman"/>
              </w:rPr>
              <w:t>.</w:t>
            </w:r>
          </w:p>
          <w:p w14:paraId="1324D09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7. Ženklinimas: spauda ant silikoninės apsaugos arba stiklo; minimalus plotas 30×30 mm.</w:t>
            </w:r>
          </w:p>
        </w:tc>
      </w:tr>
      <w:tr w:rsidR="008B45DE" w:rsidRPr="004C392F" w14:paraId="5A6D156C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F50D70D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4.</w:t>
            </w:r>
          </w:p>
        </w:tc>
        <w:tc>
          <w:tcPr>
            <w:tcW w:w="1844" w:type="dxa"/>
            <w:vAlign w:val="center"/>
          </w:tcPr>
          <w:p w14:paraId="4B56CF82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Perdirbto plastiko gertuvė (600 ml)</w:t>
            </w:r>
          </w:p>
        </w:tc>
        <w:tc>
          <w:tcPr>
            <w:tcW w:w="4111" w:type="dxa"/>
            <w:vAlign w:val="center"/>
          </w:tcPr>
          <w:p w14:paraId="5C639A7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600 ml (±5 %). </w:t>
            </w:r>
          </w:p>
          <w:p w14:paraId="742AE608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2</w:t>
            </w:r>
            <w:r w:rsidRPr="00EC352D">
              <w:rPr>
                <w:rFonts w:ascii="Times New Roman" w:eastAsia="Times New Roman" w:hAnsi="Times New Roman" w:cs="Times New Roman"/>
              </w:rPr>
              <w:t>. Medžiaga: ne mažiau kaip 65 % perdirbtų medžiagų (pagal gamintojo deklaraciją arba lygiavertį įrodymą).</w:t>
            </w:r>
            <w:r w:rsidRPr="00457FA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CC7B053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Be bisfenolio A ; sandari konstrukcija. </w:t>
            </w:r>
          </w:p>
          <w:p w14:paraId="03C43DE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Su riešo dirželiu arba lygiaverčiu nešimo sprendimu. </w:t>
            </w:r>
          </w:p>
          <w:p w14:paraId="1A871039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Spalvos: violetinė, juoda, pilka, žalia arba lygiaverčiai atspalviai. </w:t>
            </w:r>
          </w:p>
          <w:p w14:paraId="4A861D9E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6. Ženklinimas: spauda; minimalus plotas 30×30 mm.</w:t>
            </w:r>
          </w:p>
        </w:tc>
        <w:tc>
          <w:tcPr>
            <w:tcW w:w="3402" w:type="dxa"/>
          </w:tcPr>
          <w:p w14:paraId="162B181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ml. </w:t>
            </w:r>
          </w:p>
          <w:p w14:paraId="0E48984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% perdirbtų medžiagų (pagal gamintojo deklaraciją arba lygiavertį įrodymą). </w:t>
            </w:r>
          </w:p>
          <w:p w14:paraId="1205C44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Be bisfenolio A; sandari konstrukcija. </w:t>
            </w:r>
          </w:p>
          <w:p w14:paraId="02481A1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Nešimo sprendimas -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231D713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Spalvos: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3B8E3AA8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spauda; minimalus plotas 30×30 mm.</w:t>
            </w:r>
          </w:p>
        </w:tc>
      </w:tr>
      <w:tr w:rsidR="008B45DE" w:rsidRPr="004C392F" w14:paraId="680344A5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5DBBAA2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5.</w:t>
            </w:r>
          </w:p>
        </w:tc>
        <w:tc>
          <w:tcPr>
            <w:tcW w:w="1844" w:type="dxa"/>
            <w:vAlign w:val="center"/>
          </w:tcPr>
          <w:p w14:paraId="7993AFFD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Nerūdijančio plieno gertuvė (500 ml)</w:t>
            </w:r>
          </w:p>
        </w:tc>
        <w:tc>
          <w:tcPr>
            <w:tcW w:w="4111" w:type="dxa"/>
            <w:vAlign w:val="center"/>
          </w:tcPr>
          <w:p w14:paraId="31D386A1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1. Talpa: 500 ml (±5 %). </w:t>
            </w:r>
          </w:p>
          <w:p w14:paraId="1AE0A2EF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2. Konstrukcija: dvigubų sienelių vakuuminė izoliacija. </w:t>
            </w:r>
          </w:p>
          <w:p w14:paraId="36D77980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3. Medžiaga: maistinis nerūdijantis plienas AISI 304 (standartinis 18/8 nerūdijančio plieno lydinys, sudarytas iš 18 % chromo ir 8 % nikelio; tinkamas maisto kontaktui) arba lygiavertis. </w:t>
            </w:r>
          </w:p>
          <w:p w14:paraId="035CF2B4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4. Sandarus dangtelis. </w:t>
            </w:r>
          </w:p>
          <w:p w14:paraId="1FD796A5" w14:textId="77777777" w:rsidR="008B45DE" w:rsidRPr="00457FAE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 xml:space="preserve">5. Spalvos: žalia, violetinė, juoda, pilka, balta arba lygiaverčiai atspalviai. </w:t>
            </w:r>
          </w:p>
          <w:p w14:paraId="2CBAF4B6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FAE">
              <w:rPr>
                <w:rFonts w:ascii="Times New Roman" w:eastAsia="Times New Roman" w:hAnsi="Times New Roman" w:cs="Times New Roman"/>
              </w:rPr>
              <w:t>6. Ženklinimas: graviravimas arba spauda; minimalus plotas 30×30 mm.</w:t>
            </w:r>
          </w:p>
        </w:tc>
        <w:tc>
          <w:tcPr>
            <w:tcW w:w="3402" w:type="dxa"/>
          </w:tcPr>
          <w:p w14:paraId="1B4AA98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Talpa: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ml.</w:t>
            </w:r>
          </w:p>
          <w:p w14:paraId="1A55AD5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Konstrukcija: dvigubų sienelių vakuuminė izoliacija. </w:t>
            </w:r>
          </w:p>
          <w:p w14:paraId="63E745D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3A6EDFC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Sandarus dangtelis. </w:t>
            </w:r>
          </w:p>
          <w:p w14:paraId="4A8CE37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Spalvos: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9FF08D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graviravimas arba spauda; minimalus plotas 30×30 mm.</w:t>
            </w:r>
          </w:p>
        </w:tc>
      </w:tr>
      <w:tr w:rsidR="008B45DE" w:rsidRPr="004C392F" w14:paraId="53981E4C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606D69A5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6.</w:t>
            </w:r>
          </w:p>
        </w:tc>
        <w:tc>
          <w:tcPr>
            <w:tcW w:w="1844" w:type="dxa"/>
            <w:vAlign w:val="center"/>
          </w:tcPr>
          <w:p w14:paraId="607ADADF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Užrašų knygelės ir metalinio rašiklio rinkinys</w:t>
            </w:r>
          </w:p>
        </w:tc>
        <w:tc>
          <w:tcPr>
            <w:tcW w:w="4111" w:type="dxa"/>
            <w:vAlign w:val="center"/>
          </w:tcPr>
          <w:p w14:paraId="642B877C" w14:textId="77777777" w:rsidR="008B45DE" w:rsidRPr="00020457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0457">
              <w:rPr>
                <w:rFonts w:ascii="Times New Roman" w:eastAsia="Times New Roman" w:hAnsi="Times New Roman" w:cs="Times New Roman"/>
              </w:rPr>
              <w:t xml:space="preserve">1. Užrašų knygelė: A5 formatas (148×210 mm); ne mažiau kaip 160 puslapių; popierius ≥80 g/m²; kietas viršelis; elastinė užsegimo juosta arba lygiavertė. </w:t>
            </w:r>
          </w:p>
          <w:p w14:paraId="74F97E27" w14:textId="77777777" w:rsidR="008B45DE" w:rsidRPr="00020457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0457">
              <w:rPr>
                <w:rFonts w:ascii="Times New Roman" w:eastAsia="Times New Roman" w:hAnsi="Times New Roman" w:cs="Times New Roman"/>
              </w:rPr>
              <w:t xml:space="preserve">2. </w:t>
            </w:r>
            <w:r w:rsidRPr="00EC352D">
              <w:rPr>
                <w:rFonts w:ascii="Times New Roman" w:eastAsia="Times New Roman" w:hAnsi="Times New Roman" w:cs="Times New Roman"/>
              </w:rPr>
              <w:t>Popierius su FSC (Forest Stewardship Council — miškų tvaraus valdymo sertifikavimo sistema, užtikrinanti atsakingą miškų naudojimą) arba lygiaverčiu miškų tvarumo sertifikatu (jei taikoma).</w:t>
            </w:r>
            <w:r w:rsidRPr="0002045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269A3C4" w14:textId="77777777" w:rsidR="008B45DE" w:rsidRPr="00020457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020457">
              <w:rPr>
                <w:rFonts w:ascii="Times New Roman" w:eastAsia="Times New Roman" w:hAnsi="Times New Roman" w:cs="Times New Roman"/>
              </w:rPr>
              <w:t>3. Metalinis tušinukas: mėlynas rašalas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020457">
              <w:rPr>
                <w:rFonts w:ascii="Times New Roman" w:eastAsia="Times New Roman" w:hAnsi="Times New Roman" w:cs="Times New Roman"/>
              </w:rPr>
              <w:t xml:space="preserve"> keičiamas užpildas</w:t>
            </w:r>
            <w:r w:rsidRPr="005B72D6">
              <w:rPr>
                <w:rFonts w:ascii="Times New Roman" w:eastAsia="Times New Roman" w:hAnsi="Times New Roman" w:cs="Times New Roman"/>
              </w:rPr>
              <w:t>.</w:t>
            </w:r>
            <w:r w:rsidRPr="00020457">
              <w:rPr>
                <w:rFonts w:ascii="Times New Roman" w:eastAsia="Times New Roman" w:hAnsi="Times New Roman" w:cs="Times New Roman"/>
                <w:color w:val="EE0000"/>
              </w:rPr>
              <w:t xml:space="preserve"> </w:t>
            </w:r>
          </w:p>
          <w:p w14:paraId="49BC6AF2" w14:textId="77777777" w:rsidR="008B45DE" w:rsidRPr="00020457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0457">
              <w:rPr>
                <w:rFonts w:ascii="Times New Roman" w:eastAsia="Times New Roman" w:hAnsi="Times New Roman" w:cs="Times New Roman"/>
              </w:rPr>
              <w:t xml:space="preserve">4. Ženklinimas: debosavimas ant knygelės viršelio ir graviravimas ant rašiklio arba lygiavertis ženklinimo būdas. </w:t>
            </w:r>
          </w:p>
          <w:p w14:paraId="5C5FB076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0457">
              <w:rPr>
                <w:rFonts w:ascii="Times New Roman" w:eastAsia="Times New Roman" w:hAnsi="Times New Roman" w:cs="Times New Roman"/>
              </w:rPr>
              <w:t>5. Pakuotė: individuali dėžutė / rinkinys.</w:t>
            </w:r>
          </w:p>
        </w:tc>
        <w:tc>
          <w:tcPr>
            <w:tcW w:w="3402" w:type="dxa"/>
          </w:tcPr>
          <w:p w14:paraId="5E0183F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Užrašų knygelė: A5 formatas (148×210 mm);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puslapių; popierius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g/m²; kietas viršelis; užsegimo juosta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B2FB60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Popierius su miškų tvarumo sertifikatu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066FF9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Metalinis tušinukas: mėlynas rašalas, keičiamas užpildas. </w:t>
            </w:r>
          </w:p>
          <w:p w14:paraId="3A67FDA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Ženklinimas: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279BEC3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Pakuotė: individuali dėžutė / rinkinys.</w:t>
            </w:r>
          </w:p>
        </w:tc>
      </w:tr>
      <w:tr w:rsidR="008B45DE" w:rsidRPr="004C392F" w14:paraId="1E948EFA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DCF3330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7.</w:t>
            </w:r>
          </w:p>
        </w:tc>
        <w:tc>
          <w:tcPr>
            <w:tcW w:w="1844" w:type="dxa"/>
            <w:vAlign w:val="center"/>
          </w:tcPr>
          <w:p w14:paraId="60EB694A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Dviguba užrašų knygelė (A5)</w:t>
            </w:r>
          </w:p>
        </w:tc>
        <w:tc>
          <w:tcPr>
            <w:tcW w:w="4111" w:type="dxa"/>
            <w:vAlign w:val="center"/>
          </w:tcPr>
          <w:p w14:paraId="4233263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Formatas: A5. </w:t>
            </w:r>
          </w:p>
          <w:p w14:paraId="3F4D8F6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Du keičiami sąsiuviniai: vienas su linijomis, vienas su taškeliais; kiekvienas ne mažiau kaip 32 lapų. </w:t>
            </w:r>
          </w:p>
          <w:p w14:paraId="1D84301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3. Elastinė užsegimo juosta arba kitas užsegimo būdas. </w:t>
            </w:r>
          </w:p>
          <w:p w14:paraId="73351CD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juoda, pilka, žalia arba lygiaverčiai atspalviai. </w:t>
            </w:r>
          </w:p>
          <w:p w14:paraId="579F8EE9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debosavimas arba spauda ant viršelio.</w:t>
            </w:r>
          </w:p>
        </w:tc>
        <w:tc>
          <w:tcPr>
            <w:tcW w:w="3402" w:type="dxa"/>
          </w:tcPr>
          <w:p w14:paraId="1F3A6CC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1. Formatas: A5. </w:t>
            </w:r>
          </w:p>
          <w:p w14:paraId="1F6B792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Du keičiami sąsiuviniai: vienas su linijomis, vienas su taškeliais; kiekvienas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lapų. </w:t>
            </w:r>
          </w:p>
          <w:p w14:paraId="7914118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Užsegimo būdas: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1F2518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4. Spalvos: juoda, pilka, žalia arba lygiaverčiai atspalviai. </w:t>
            </w:r>
          </w:p>
          <w:p w14:paraId="182D57F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debosavimas arba spauda ant viršelio.</w:t>
            </w:r>
          </w:p>
        </w:tc>
      </w:tr>
      <w:tr w:rsidR="008B45DE" w:rsidRPr="004C392F" w14:paraId="16D047A1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43DC40B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8.</w:t>
            </w:r>
          </w:p>
        </w:tc>
        <w:tc>
          <w:tcPr>
            <w:tcW w:w="1844" w:type="dxa"/>
            <w:vAlign w:val="center"/>
          </w:tcPr>
          <w:p w14:paraId="1096AED1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Užrašų knygelė (A5)</w:t>
            </w:r>
          </w:p>
        </w:tc>
        <w:tc>
          <w:tcPr>
            <w:tcW w:w="4111" w:type="dxa"/>
            <w:vAlign w:val="center"/>
          </w:tcPr>
          <w:p w14:paraId="7FBD531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Formatas: A5; ne mažiau kaip 160 puslapių; popierius ≥80 g/m². </w:t>
            </w:r>
          </w:p>
          <w:p w14:paraId="1D29073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Kietas viršelis su reljefiniu dizainu. </w:t>
            </w:r>
          </w:p>
          <w:p w14:paraId="4A06F15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Spalva: žalia arba lygiavertis atspalvis. </w:t>
            </w:r>
          </w:p>
          <w:p w14:paraId="07659C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debosavimas arba spauda ant viršelio.</w:t>
            </w:r>
          </w:p>
        </w:tc>
        <w:tc>
          <w:tcPr>
            <w:tcW w:w="3402" w:type="dxa"/>
          </w:tcPr>
          <w:p w14:paraId="602EEB2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Formatas: A5;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puslapių; popierius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g/m². </w:t>
            </w:r>
          </w:p>
          <w:p w14:paraId="0300CE3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Kietas viršelis su reljefiniu dizainu. </w:t>
            </w:r>
          </w:p>
          <w:p w14:paraId="50F364D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2470CF5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debosavimas arba spauda ant viršelio.</w:t>
            </w:r>
          </w:p>
        </w:tc>
      </w:tr>
      <w:tr w:rsidR="008B45DE" w:rsidRPr="004C392F" w14:paraId="411D6D36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F58B657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9.</w:t>
            </w:r>
          </w:p>
        </w:tc>
        <w:tc>
          <w:tcPr>
            <w:tcW w:w="1844" w:type="dxa"/>
            <w:vAlign w:val="center"/>
          </w:tcPr>
          <w:p w14:paraId="1958130E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Metalo korpuso reprezentacinis tušinukas</w:t>
            </w:r>
          </w:p>
        </w:tc>
        <w:tc>
          <w:tcPr>
            <w:tcW w:w="4111" w:type="dxa"/>
            <w:vAlign w:val="center"/>
          </w:tcPr>
          <w:p w14:paraId="62DFC5B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reprezentacinės išvaizdos. </w:t>
            </w:r>
          </w:p>
          <w:p w14:paraId="3DB00DB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Keičiamas užpildas; mėlynas rašalas. </w:t>
            </w:r>
          </w:p>
          <w:p w14:paraId="2609F27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Pakuotė: individuali reprezentacinė dėžutė. </w:t>
            </w:r>
          </w:p>
          <w:p w14:paraId="66A80E7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graviravimas, pagal gaminio dizainą</w:t>
            </w:r>
          </w:p>
        </w:tc>
        <w:tc>
          <w:tcPr>
            <w:tcW w:w="3402" w:type="dxa"/>
          </w:tcPr>
          <w:p w14:paraId="58406E8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reprezentacinės išvaizdos. </w:t>
            </w:r>
          </w:p>
          <w:p w14:paraId="3ADE30A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Keičiamas užpildas; mėlynas rašalas. </w:t>
            </w:r>
          </w:p>
          <w:p w14:paraId="78FE36A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Pakuotė: individuali reprezentacinė dėžutė. </w:t>
            </w:r>
          </w:p>
          <w:p w14:paraId="4B84CF9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graviravimas; pagal gaminio dizainą</w:t>
            </w:r>
          </w:p>
        </w:tc>
      </w:tr>
      <w:tr w:rsidR="008B45DE" w:rsidRPr="004C392F" w14:paraId="0A913AC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0F38CC8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10.</w:t>
            </w:r>
          </w:p>
        </w:tc>
        <w:tc>
          <w:tcPr>
            <w:tcW w:w="1844" w:type="dxa"/>
            <w:vAlign w:val="center"/>
          </w:tcPr>
          <w:p w14:paraId="3A6C982B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Metalo korpuso reprezentacinis plunksnakotis</w:t>
            </w:r>
          </w:p>
        </w:tc>
        <w:tc>
          <w:tcPr>
            <w:tcW w:w="4111" w:type="dxa"/>
            <w:vAlign w:val="center"/>
          </w:tcPr>
          <w:p w14:paraId="7316765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aukštos kokybės apdaila. </w:t>
            </w:r>
          </w:p>
          <w:p w14:paraId="3FC70E2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Plunksna: nerūdijančio plieno arba lygiavertė aukštos kokybės plunksna.           3. Rašalo sistema: kapsulinė ir (ar) su konverteriu arba lygiavertė. </w:t>
            </w:r>
          </w:p>
          <w:p w14:paraId="52777FB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Pakuotė: individuali reprezentacinė dėžutė. </w:t>
            </w:r>
          </w:p>
          <w:p w14:paraId="4D6C094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pagal gaminio dizainą.</w:t>
            </w:r>
          </w:p>
        </w:tc>
        <w:tc>
          <w:tcPr>
            <w:tcW w:w="3402" w:type="dxa"/>
          </w:tcPr>
          <w:p w14:paraId="44AD4C5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metalinis, aukštos kokybės apdaila. </w:t>
            </w:r>
          </w:p>
          <w:p w14:paraId="4756E4D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Plunksna: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          </w:t>
            </w:r>
          </w:p>
          <w:p w14:paraId="6B953B1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Rašalo sistema: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57096D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Pakuotė: individuali reprezentacinė dėžutė. </w:t>
            </w:r>
          </w:p>
          <w:p w14:paraId="1FB8AB5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pagal gaminio dizainą.</w:t>
            </w:r>
          </w:p>
        </w:tc>
      </w:tr>
      <w:tr w:rsidR="008B45DE" w:rsidRPr="004C392F" w14:paraId="363BCD6C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08819BE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11.</w:t>
            </w:r>
          </w:p>
        </w:tc>
        <w:tc>
          <w:tcPr>
            <w:tcW w:w="1844" w:type="dxa"/>
            <w:vAlign w:val="center"/>
          </w:tcPr>
          <w:p w14:paraId="00504BC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Aliuminio rašiklis (soft- touch)</w:t>
            </w:r>
          </w:p>
        </w:tc>
        <w:tc>
          <w:tcPr>
            <w:tcW w:w="4111" w:type="dxa"/>
            <w:vAlign w:val="center"/>
          </w:tcPr>
          <w:p w14:paraId="23776B7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aliuminis su soft-touch danga. </w:t>
            </w:r>
          </w:p>
          <w:p w14:paraId="376230E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Rašalas: mėlynas. </w:t>
            </w:r>
          </w:p>
          <w:p w14:paraId="4CFA96E9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violetinė, pilka, žalia, balta, juoda arba lygiaverčiai atspalviai. </w:t>
            </w:r>
          </w:p>
          <w:p w14:paraId="447C3AB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graviravimas; pagal gaminio dizainą.</w:t>
            </w:r>
          </w:p>
        </w:tc>
        <w:tc>
          <w:tcPr>
            <w:tcW w:w="3402" w:type="dxa"/>
          </w:tcPr>
          <w:p w14:paraId="6CE46E2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aliuminis su soft-touch danga. </w:t>
            </w:r>
          </w:p>
          <w:p w14:paraId="1263479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Rašalas: mėlynas. </w:t>
            </w:r>
          </w:p>
          <w:p w14:paraId="05BED30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violetinė, pilka, žalia, balta, juoda arba lygiaverčiai atspalviai. </w:t>
            </w:r>
          </w:p>
          <w:p w14:paraId="04B1DB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graviravimas; pagal gaminio dizainą.</w:t>
            </w:r>
          </w:p>
        </w:tc>
      </w:tr>
      <w:tr w:rsidR="008B45DE" w:rsidRPr="004C392F" w14:paraId="205230FE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2F44867F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12.</w:t>
            </w:r>
          </w:p>
        </w:tc>
        <w:tc>
          <w:tcPr>
            <w:tcW w:w="1844" w:type="dxa"/>
            <w:vAlign w:val="center"/>
          </w:tcPr>
          <w:p w14:paraId="72E87CF1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Perdirbto plastiko rašiklis</w:t>
            </w:r>
          </w:p>
        </w:tc>
        <w:tc>
          <w:tcPr>
            <w:tcW w:w="4111" w:type="dxa"/>
            <w:vAlign w:val="center"/>
          </w:tcPr>
          <w:p w14:paraId="5C0E1C5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perdirbtas plastikas; su GRS (Global Recycled Standard — tarptautinis perdirbtos medžiagos sertifikavimo standartas, patvirtinantis perdirbtų žaliavų kilmę ir kiekį) arba lygiaverčiu perdirbtos medžiagos sertifikatu arba gamintojo deklaracija apie perdirbtą turinį. </w:t>
            </w:r>
          </w:p>
          <w:p w14:paraId="246219F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Rašymo ilgis: ne mažiau kaip 1 000 m. </w:t>
            </w:r>
          </w:p>
          <w:p w14:paraId="6289C7F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violetinė, pilka, žalia arba lygiaverčiai atspalviai. </w:t>
            </w:r>
          </w:p>
          <w:p w14:paraId="5AC9C01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spauda arba lygiavertis; minimalus plotas pagal gaminio dizainą.</w:t>
            </w:r>
          </w:p>
        </w:tc>
        <w:tc>
          <w:tcPr>
            <w:tcW w:w="3402" w:type="dxa"/>
          </w:tcPr>
          <w:p w14:paraId="08DA753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Korpusas: perdirbtas plastikas; perdirbtos medžiagos įrodymas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3FCF90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Rašymo ilgis: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m. </w:t>
            </w:r>
          </w:p>
          <w:p w14:paraId="18E490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Spalvos: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1386400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Ženklinimas: spauda arba lygiavertis; minimalus plotas pagal gaminio dizainą.</w:t>
            </w:r>
          </w:p>
        </w:tc>
      </w:tr>
      <w:tr w:rsidR="008B45DE" w:rsidRPr="004C392F" w14:paraId="02F41E93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C2E56D2" w14:textId="77777777" w:rsidR="008B45DE" w:rsidRPr="006B1913" w:rsidRDefault="008B45DE" w:rsidP="00E539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13.</w:t>
            </w:r>
          </w:p>
        </w:tc>
        <w:tc>
          <w:tcPr>
            <w:tcW w:w="1844" w:type="dxa"/>
            <w:vAlign w:val="center"/>
          </w:tcPr>
          <w:p w14:paraId="68C561E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Medinis pieštukas su trintuku</w:t>
            </w:r>
          </w:p>
        </w:tc>
        <w:tc>
          <w:tcPr>
            <w:tcW w:w="4111" w:type="dxa"/>
            <w:vAlign w:val="center"/>
          </w:tcPr>
          <w:p w14:paraId="774983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Grafitas: kietumas HB (vidutinis grafito kietumas pagal tarptautinę pieštukų skalę — tarp kieto ir minkšto). </w:t>
            </w:r>
          </w:p>
          <w:p w14:paraId="5A44DD3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Ilgis: ~190 mm (±5 %). </w:t>
            </w:r>
          </w:p>
          <w:p w14:paraId="1EE8872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3. Integruotas trintukas; korpusas — medis. </w:t>
            </w:r>
          </w:p>
          <w:p w14:paraId="59952DF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juoda, sidabrinė, violetinė, žalia arba lygiaverčiai atspalviai. </w:t>
            </w:r>
          </w:p>
          <w:p w14:paraId="4B115E4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spauda arba graviravimas (jei taikoma).</w:t>
            </w:r>
          </w:p>
        </w:tc>
        <w:tc>
          <w:tcPr>
            <w:tcW w:w="3402" w:type="dxa"/>
          </w:tcPr>
          <w:p w14:paraId="745ACC2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1. Grafitas: kietumas HB (vidutinis grafito kietumas pagal tarptautinę pieštukų skalę — tarp kieto ir minkšto). </w:t>
            </w:r>
          </w:p>
          <w:p w14:paraId="5A57698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lastRenderedPageBreak/>
              <w:t xml:space="preserve">2. Ilgis: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667967F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Integruotas trintukas; korpusas — medis. </w:t>
            </w:r>
          </w:p>
          <w:p w14:paraId="5A975B5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juoda, sidabrinė, violetinė, žalia arba lygiaverčiai atspalviai. </w:t>
            </w:r>
          </w:p>
          <w:p w14:paraId="7B97A07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spauda arba graviravimas (jei taikoma).</w:t>
            </w:r>
          </w:p>
        </w:tc>
      </w:tr>
      <w:tr w:rsidR="008B45DE" w:rsidRPr="004C392F" w14:paraId="510A367F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6A458DFE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14.</w:t>
            </w:r>
          </w:p>
        </w:tc>
        <w:tc>
          <w:tcPr>
            <w:tcW w:w="1844" w:type="dxa"/>
            <w:vAlign w:val="center"/>
          </w:tcPr>
          <w:p w14:paraId="09654A02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Antistresinis žaislas (lemputės forma)</w:t>
            </w:r>
          </w:p>
        </w:tc>
        <w:tc>
          <w:tcPr>
            <w:tcW w:w="4111" w:type="dxa"/>
            <w:vAlign w:val="center"/>
          </w:tcPr>
          <w:p w14:paraId="0DD4D518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poliuretanas arba lygiavertė minkšta elastinė medžiaga. </w:t>
            </w:r>
          </w:p>
          <w:p w14:paraId="38FFAD3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Aukštis: ~95 mm (±10 %). </w:t>
            </w:r>
          </w:p>
          <w:p w14:paraId="43A428D6" w14:textId="3938678B" w:rsidR="008B45DE" w:rsidRPr="00EC352D" w:rsidRDefault="008B45DE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Atitiktis REACH reglamento (EB) Nr. 1907/2006 (Europos cheminių medžiagų registracijos, įvertinimo, autorizacijos ir apribojimų reglamentas, užtikrinantis cheminę saugą) reikalavimams dėl cheminių medžiagų*. </w:t>
            </w:r>
          </w:p>
          <w:p w14:paraId="0BBF732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violetinė, žalia arba lygiaverčiai atspalviai. </w:t>
            </w:r>
          </w:p>
          <w:p w14:paraId="4AB0AD9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spaudos plotas ne mažesnis kaip 20 × 20 mm arba pagal gaminio dizainą.</w:t>
            </w:r>
          </w:p>
        </w:tc>
        <w:tc>
          <w:tcPr>
            <w:tcW w:w="3402" w:type="dxa"/>
          </w:tcPr>
          <w:p w14:paraId="76FFD28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F3C044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Aukštis: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4C7D9247" w14:textId="43E90448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Atitiktis REACH reglamento (EB) Nr. 1907/2006 (Europos cheminių medžiagų registracijos, įvertinimo, autorizacijos ir apribojimų reglamentas, užtikrinantis cheminę saugą) reikalavimams dėl cheminių medžiagų*. </w:t>
            </w:r>
          </w:p>
          <w:p w14:paraId="0861904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balta, violetinė, žalia arba lygiaverčiai atspalviai. </w:t>
            </w:r>
          </w:p>
          <w:p w14:paraId="21E7B4A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spaudos plotas ne mažesnis kaip 20 × 20 mm arba pagal gaminio dizainą.</w:t>
            </w:r>
          </w:p>
        </w:tc>
      </w:tr>
      <w:tr w:rsidR="008B45DE" w:rsidRPr="004C392F" w14:paraId="3067C73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0FD9791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15.</w:t>
            </w:r>
          </w:p>
        </w:tc>
        <w:tc>
          <w:tcPr>
            <w:tcW w:w="1844" w:type="dxa"/>
            <w:vAlign w:val="center"/>
          </w:tcPr>
          <w:p w14:paraId="2506F764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Metalinis ženkliukas</w:t>
            </w:r>
          </w:p>
        </w:tc>
        <w:tc>
          <w:tcPr>
            <w:tcW w:w="4111" w:type="dxa"/>
            <w:vAlign w:val="center"/>
          </w:tcPr>
          <w:p w14:paraId="174D8C3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metalas su minkšto emalio danga. </w:t>
            </w:r>
          </w:p>
          <w:p w14:paraId="150938D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Spalvų skaičius: daugiau kaip 4 spalvos pagal Pirkėjo pateiktą maketą. </w:t>
            </w:r>
          </w:p>
          <w:p w14:paraId="1DD5F9D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ne mažiau kaip 25 mm (±10 %) pagal pateiktą dizainą. </w:t>
            </w:r>
          </w:p>
          <w:p w14:paraId="34DEFC0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Forma: individuali pagal Pirkėjo pateiktą dizainą / maketą. </w:t>
            </w:r>
          </w:p>
          <w:p w14:paraId="6978997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Kraštai: lygūs arba su reljefine metaline briauna (pagal dizainą). </w:t>
            </w:r>
          </w:p>
          <w:p w14:paraId="52A3ADF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6. Paviršius: poliruotas metalas arba metalinė danga (pagal dizainą). </w:t>
            </w:r>
          </w:p>
          <w:p w14:paraId="6C569B4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7. Tvirtinimas: metalinis smeigtukas su drugelio tipo užsegimu arba lygiavertis. </w:t>
            </w:r>
          </w:p>
          <w:p w14:paraId="518EC60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8. Pakuotė: individuali (maišelis / kortelė) arba lygiavertė. </w:t>
            </w:r>
          </w:p>
          <w:p w14:paraId="6D4F19F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9. Tiekėjas prieš gamybą pateikia elektroninį maketą suderinimui</w:t>
            </w:r>
          </w:p>
        </w:tc>
        <w:tc>
          <w:tcPr>
            <w:tcW w:w="3402" w:type="dxa"/>
          </w:tcPr>
          <w:p w14:paraId="0EA3C70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metalas su minkšto emalio danga. </w:t>
            </w:r>
          </w:p>
          <w:p w14:paraId="3C17880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Spalvų skaičius: daugiau kaip 4 spalvos pagal Pirkėjo pateiktą maketą. </w:t>
            </w:r>
          </w:p>
          <w:p w14:paraId="6DC938C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 pagal pateiktą dizainą. </w:t>
            </w:r>
          </w:p>
          <w:p w14:paraId="5B93D66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Forma: individuali pagal Pirkėjo pateiktą dizainą / maketą. </w:t>
            </w:r>
          </w:p>
          <w:p w14:paraId="5195ECF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Kraštai: lygūs arba su reljefine metaline briauna (pagal dizainą). </w:t>
            </w:r>
          </w:p>
          <w:p w14:paraId="7FB1742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6. Paviršius: poliruotas metalas arba metalinė danga (pagal dizainą). </w:t>
            </w:r>
          </w:p>
          <w:p w14:paraId="55C12E7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7. Tvirtinimas: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6F207DA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8. Pakuotė: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C810AC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9. Tiekėjas prieš gamybą</w:t>
            </w:r>
          </w:p>
          <w:p w14:paraId="0D87DE4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pateikia elektroninį maketą suderinimui</w:t>
            </w:r>
          </w:p>
        </w:tc>
      </w:tr>
      <w:tr w:rsidR="008B45DE" w:rsidRPr="004C392F" w14:paraId="0692DBD9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851D535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16.</w:t>
            </w:r>
          </w:p>
        </w:tc>
        <w:tc>
          <w:tcPr>
            <w:tcW w:w="1844" w:type="dxa"/>
            <w:vAlign w:val="center"/>
          </w:tcPr>
          <w:p w14:paraId="166D1864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Raktų pakabukas</w:t>
            </w:r>
          </w:p>
        </w:tc>
        <w:tc>
          <w:tcPr>
            <w:tcW w:w="4111" w:type="dxa"/>
            <w:vAlign w:val="center"/>
          </w:tcPr>
          <w:p w14:paraId="724D686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1. Pakabuko korpusas: PVC, silikonas, guma arba kita lygiavertė lanksti medžiaga (ne metalinis korpusas).</w:t>
            </w:r>
          </w:p>
          <w:p w14:paraId="1EAB1A7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Forma: individuali pagal Pirkėjo pateiktą maketą. Dydis: apie 50 mm; storis: apie 4 mm. </w:t>
            </w:r>
          </w:p>
          <w:p w14:paraId="252372E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pagal pateiktą maketą (ne mažiau 6 spalvų). </w:t>
            </w:r>
          </w:p>
          <w:p w14:paraId="5BFB73F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Tvirtinimas: metalinis žiedas su grandinėle / metaliniu laikikliu. </w:t>
            </w:r>
          </w:p>
          <w:p w14:paraId="589D7E9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Pakuotė: individuali (maišelis) arba lygiavertė.</w:t>
            </w:r>
          </w:p>
        </w:tc>
        <w:tc>
          <w:tcPr>
            <w:tcW w:w="3402" w:type="dxa"/>
          </w:tcPr>
          <w:p w14:paraId="2D0F0E6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Pakabuko korpusas: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medžiaga.</w:t>
            </w:r>
          </w:p>
          <w:p w14:paraId="35A73B5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Forma: individuali pagal Pirkėjo pateiktą maketą. Dydis: apie 50 mm; storis: apie 4 mm. </w:t>
            </w:r>
          </w:p>
          <w:p w14:paraId="6B9C308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Spalvos: pagal pateiktą maketą (ne mažiau 6 spalvų)</w:t>
            </w:r>
          </w:p>
          <w:p w14:paraId="61FD8BA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Tvirtinimas: metalinis žiedas su grandinėle / metaliniu laikikliu. </w:t>
            </w:r>
          </w:p>
          <w:p w14:paraId="56E411F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6. Pakuotė: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B45DE" w:rsidRPr="004C392F" w14:paraId="5B935F7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B08CB81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17.</w:t>
            </w:r>
          </w:p>
        </w:tc>
        <w:tc>
          <w:tcPr>
            <w:tcW w:w="1844" w:type="dxa"/>
            <w:vAlign w:val="center"/>
          </w:tcPr>
          <w:p w14:paraId="2B73EC21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Pastilės skardinėje dėžutėje</w:t>
            </w:r>
          </w:p>
        </w:tc>
        <w:tc>
          <w:tcPr>
            <w:tcW w:w="4111" w:type="dxa"/>
            <w:vAlign w:val="center"/>
          </w:tcPr>
          <w:p w14:paraId="193686C8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1. Kiekis: ne mažiau kaip 8 g pastilių vienoje dėžutėje. </w:t>
            </w:r>
          </w:p>
          <w:p w14:paraId="5BDD637F" w14:textId="220FD9B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2. 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Gamyba laikantis RVASVT (Rizikos veiksnių analizės ir svarbių valdymo taškų sistema; tarptautinis atitikmuo — HACCP, Hazard Analysis Critical Control Points) sistemos </w:t>
            </w:r>
            <w:r w:rsidR="00EC352D" w:rsidRPr="00EC352D">
              <w:rPr>
                <w:rFonts w:ascii="Times New Roman" w:eastAsia="Times New Roman" w:hAnsi="Times New Roman" w:cs="Times New Roman"/>
              </w:rPr>
              <w:t xml:space="preserve">arba lygiavertės sistemos 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reikalavimų; tiekėjas, pareikalavus, pateikia atitinkamą deklaraciją. </w:t>
            </w:r>
          </w:p>
          <w:p w14:paraId="573EEBDB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3. Galiojimo terminas: ne trumpesnis kaip 6 mėn. pristatymo dieną. </w:t>
            </w:r>
          </w:p>
          <w:p w14:paraId="23EB1FE7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>4. Pakuotė: dėžutė su individualia spauda pagal Pirkėjo maketą</w:t>
            </w:r>
            <w:r w:rsidRPr="00333EE5">
              <w:rPr>
                <w:rFonts w:ascii="Times New Roman" w:eastAsia="Times New Roman" w:hAnsi="Times New Roman" w:cs="Times New Roman"/>
                <w:color w:val="EE0000"/>
              </w:rPr>
              <w:t>.</w:t>
            </w:r>
          </w:p>
        </w:tc>
        <w:tc>
          <w:tcPr>
            <w:tcW w:w="3402" w:type="dxa"/>
          </w:tcPr>
          <w:p w14:paraId="0E33B79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Kiekis: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g pastilių vienoje dėžutėje. </w:t>
            </w:r>
          </w:p>
          <w:p w14:paraId="7117BB94" w14:textId="7B655625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2. Gamyba laikantis</w:t>
            </w:r>
            <w:r w:rsidR="00EC352D" w:rsidRPr="00EC352D">
              <w:rPr>
                <w:rFonts w:ascii="Times New Roman" w:eastAsia="Times New Roman" w:hAnsi="Times New Roman" w:cs="Times New Roman"/>
              </w:rPr>
              <w:t xml:space="preserve">: </w:t>
            </w:r>
            <w:r w:rsidR="00EC352D"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sistemos reikalavimų. </w:t>
            </w:r>
          </w:p>
          <w:p w14:paraId="368409C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Galiojimo terminas: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mėn. pristatymo dieną. </w:t>
            </w:r>
          </w:p>
          <w:p w14:paraId="027848F4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Pakuotė: dėžutė su individualia spauda pagal Pirkėjo maketą.</w:t>
            </w:r>
          </w:p>
        </w:tc>
      </w:tr>
      <w:tr w:rsidR="008B45DE" w:rsidRPr="004C392F" w14:paraId="2EC85273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3FC1C26E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18.</w:t>
            </w:r>
          </w:p>
        </w:tc>
        <w:tc>
          <w:tcPr>
            <w:tcW w:w="1844" w:type="dxa"/>
            <w:vAlign w:val="center"/>
          </w:tcPr>
          <w:p w14:paraId="074CC5EA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Akinių ir ekranų valymo šluostė</w:t>
            </w:r>
          </w:p>
        </w:tc>
        <w:tc>
          <w:tcPr>
            <w:tcW w:w="4111" w:type="dxa"/>
            <w:vAlign w:val="center"/>
          </w:tcPr>
          <w:p w14:paraId="27514E38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>1</w:t>
            </w:r>
            <w:r w:rsidRPr="00EC352D">
              <w:rPr>
                <w:rFonts w:ascii="Times New Roman" w:eastAsia="Times New Roman" w:hAnsi="Times New Roman" w:cs="Times New Roman"/>
              </w:rPr>
              <w:t>. Medžiaga: mikropluoštas arba RPET mikropluoštas (RPET — perdirbtas polietileno tereftalatas, pagamintas iš antrinių žaliavų, pvz., surinktų plastikinių butelių) arba lygiavertė.</w:t>
            </w:r>
            <w:r w:rsidRPr="00333EE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5327443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2. Dydis: ne mažiau kaip 170×180 mm (±5 %). </w:t>
            </w:r>
          </w:p>
          <w:p w14:paraId="2BA317D7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3. Ženklinimas: sublimacinė spauda (vienpusė ar dvipusė) arba </w:t>
            </w:r>
            <w:r w:rsidRPr="00416D84">
              <w:rPr>
                <w:rFonts w:ascii="Times New Roman" w:eastAsia="Times New Roman" w:hAnsi="Times New Roman" w:cs="Times New Roman"/>
              </w:rPr>
              <w:t>lygiavertė, užtikrinanti spalvų atsparumą.</w:t>
            </w:r>
          </w:p>
        </w:tc>
        <w:tc>
          <w:tcPr>
            <w:tcW w:w="3402" w:type="dxa"/>
          </w:tcPr>
          <w:p w14:paraId="2AD6635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DAE622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25F7CEE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Ženklinimas: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B45DE" w:rsidRPr="004C392F" w14:paraId="2DDB34A4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560FCEE8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19.</w:t>
            </w:r>
          </w:p>
        </w:tc>
        <w:tc>
          <w:tcPr>
            <w:tcW w:w="1844" w:type="dxa"/>
            <w:vAlign w:val="center"/>
          </w:tcPr>
          <w:p w14:paraId="37817EE9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Medvilninis maišelis (plonesnis)</w:t>
            </w:r>
          </w:p>
        </w:tc>
        <w:tc>
          <w:tcPr>
            <w:tcW w:w="4111" w:type="dxa"/>
            <w:vAlign w:val="center"/>
          </w:tcPr>
          <w:p w14:paraId="7DEE884F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42F02C78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2. Audinio tankis: ne mažiau kaip 140 g/m². </w:t>
            </w:r>
          </w:p>
          <w:p w14:paraId="12E6D57B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3. Dydis: apie 380×420 mm (±5 %). </w:t>
            </w:r>
          </w:p>
          <w:p w14:paraId="3C989A03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4. Rankenos: 60–70 cm (±10 %). </w:t>
            </w:r>
          </w:p>
          <w:p w14:paraId="4559461F" w14:textId="77777777" w:rsidR="008B45DE" w:rsidRPr="00333EE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 xml:space="preserve">5. Spalvos: žalia, violetinė, juoda, pilka, balta arba lygiaverčiai atspalviai. </w:t>
            </w:r>
          </w:p>
          <w:p w14:paraId="0CE3F5B9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33EE5">
              <w:rPr>
                <w:rFonts w:ascii="Times New Roman" w:eastAsia="Times New Roman" w:hAnsi="Times New Roman" w:cs="Times New Roman"/>
              </w:rPr>
              <w:t>6. Ženklinimas: spauda; minimalus spaudos plotas 200×200 mm.</w:t>
            </w:r>
          </w:p>
        </w:tc>
        <w:tc>
          <w:tcPr>
            <w:tcW w:w="3402" w:type="dxa"/>
          </w:tcPr>
          <w:p w14:paraId="2056613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2CDD79B7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Audinio tankis: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g/m². </w:t>
            </w:r>
          </w:p>
          <w:p w14:paraId="4793346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754F165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Rankenos: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cm. </w:t>
            </w:r>
          </w:p>
          <w:p w14:paraId="76199C50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Spalvos: žalia, violetinė, juoda, pilka, balta arba lygiaverčiai atspalviai. </w:t>
            </w:r>
          </w:p>
          <w:p w14:paraId="4F8EA19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spauda; minimalus spaudos plotas 200×200 mm.</w:t>
            </w:r>
          </w:p>
        </w:tc>
      </w:tr>
      <w:tr w:rsidR="008B45DE" w:rsidRPr="004C392F" w14:paraId="140859D8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4D7F5649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20.</w:t>
            </w:r>
          </w:p>
        </w:tc>
        <w:tc>
          <w:tcPr>
            <w:tcW w:w="1844" w:type="dxa"/>
            <w:vAlign w:val="center"/>
          </w:tcPr>
          <w:p w14:paraId="291E1F23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Medvilninis maišelis (storesnis)</w:t>
            </w:r>
          </w:p>
        </w:tc>
        <w:tc>
          <w:tcPr>
            <w:tcW w:w="4111" w:type="dxa"/>
            <w:vAlign w:val="center"/>
          </w:tcPr>
          <w:p w14:paraId="039D5BC8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46D6C7DF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2. Audinio tankis: ne mažesnis kaip 380 g/m². </w:t>
            </w:r>
            <w:r w:rsidRPr="0050596F">
              <w:rPr>
                <w:rFonts w:ascii="Times New Roman" w:eastAsia="Times New Roman" w:hAnsi="Times New Roman" w:cs="Times New Roman"/>
                <w:color w:val="EE0000"/>
              </w:rPr>
              <w:t xml:space="preserve"> </w:t>
            </w:r>
          </w:p>
          <w:p w14:paraId="38BE830A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</w:rPr>
              <w:t>Dydis ne mažesnis kaip 450x400 mm</w:t>
            </w:r>
            <w:r w:rsidRPr="0050596F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7FB5E5FA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5. Spalvos: žalia ir jos atspalviai, juoda, pilka arba lygiaverčiai atspalviai. </w:t>
            </w:r>
          </w:p>
          <w:p w14:paraId="0044B5BD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6. Ženklinimas: spauda, minimalus spaudos plotas 200×200 mm (jei taikoma).</w:t>
            </w:r>
          </w:p>
        </w:tc>
        <w:tc>
          <w:tcPr>
            <w:tcW w:w="3402" w:type="dxa"/>
          </w:tcPr>
          <w:p w14:paraId="66FCC85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100 % medvilnė. </w:t>
            </w:r>
          </w:p>
          <w:p w14:paraId="0A9E595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Audinio tankis: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g/m². </w:t>
            </w:r>
          </w:p>
          <w:p w14:paraId="77D56AF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Dydis: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517661B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Spalvos: žalia ir jos atspalviai, juoda, pilka arba lygiaverčiai atspalviai. </w:t>
            </w:r>
          </w:p>
          <w:p w14:paraId="458ED82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Ženklinimas: spauda, minimalus spaudos plotas 200×200 mm (jei taikoma).</w:t>
            </w:r>
          </w:p>
        </w:tc>
      </w:tr>
      <w:tr w:rsidR="008B45DE" w:rsidRPr="004C392F" w14:paraId="0A478755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F6B73FC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21.</w:t>
            </w:r>
          </w:p>
        </w:tc>
        <w:tc>
          <w:tcPr>
            <w:tcW w:w="1844" w:type="dxa"/>
            <w:vAlign w:val="center"/>
          </w:tcPr>
          <w:p w14:paraId="784D4D1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Kaklajuostė su individualia spauda</w:t>
            </w:r>
          </w:p>
        </w:tc>
        <w:tc>
          <w:tcPr>
            <w:tcW w:w="4111" w:type="dxa"/>
            <w:vAlign w:val="center"/>
          </w:tcPr>
          <w:p w14:paraId="489303DB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1. Medžiaga: poliesteris arba RPET poliesteris arba lygiavertė. </w:t>
            </w:r>
          </w:p>
          <w:p w14:paraId="4B07D1AF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2. Plotis: apie 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50596F">
              <w:rPr>
                <w:rFonts w:ascii="Times New Roman" w:eastAsia="Times New Roman" w:hAnsi="Times New Roman" w:cs="Times New Roman"/>
              </w:rPr>
              <w:t xml:space="preserve"> mm (±5 %). </w:t>
            </w:r>
          </w:p>
          <w:p w14:paraId="0603FA59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3. Ilgis: apie 90 cm (±5 %).</w:t>
            </w:r>
          </w:p>
          <w:p w14:paraId="61A7DEA7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4. Dvipusė kaklajuostė. </w:t>
            </w:r>
          </w:p>
          <w:p w14:paraId="0015A0F6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5. Ženklinimas: pilnaspalvė sublimacinė spauda abiejose pusėse (4+4). </w:t>
            </w:r>
          </w:p>
          <w:p w14:paraId="58CCAD3F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6. Tvirtinimas: metalinis karabinas identifikatoriui ar raktams. </w:t>
            </w:r>
          </w:p>
          <w:p w14:paraId="3F1F265A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 xml:space="preserve">7. Papildomi elementai </w:t>
            </w:r>
            <w:r w:rsidRPr="005A4485">
              <w:rPr>
                <w:rFonts w:ascii="Times New Roman" w:eastAsia="Times New Roman" w:hAnsi="Times New Roman" w:cs="Times New Roman"/>
              </w:rPr>
              <w:t>(pagal poreikį): greito atsegimo jungtis, saugos atsegimas arba identifikatoriaus laikiklis.</w:t>
            </w:r>
          </w:p>
        </w:tc>
        <w:tc>
          <w:tcPr>
            <w:tcW w:w="3402" w:type="dxa"/>
          </w:tcPr>
          <w:p w14:paraId="290F115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14:paraId="42198E8D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Plotis: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mm. </w:t>
            </w:r>
          </w:p>
          <w:p w14:paraId="697E7D6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3. Ilgis: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cm.</w:t>
            </w:r>
          </w:p>
          <w:p w14:paraId="349EC65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4. Dvipusė kaklajuostė. </w:t>
            </w:r>
          </w:p>
          <w:p w14:paraId="4A2CE315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Ženklinimas: pilnaspalvė sublimacinė spauda abiejose pusėse (4+4). </w:t>
            </w:r>
          </w:p>
          <w:p w14:paraId="37107BCA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6. Tvirtinimas: metalinis karabinas identifikatoriui ar raktams. </w:t>
            </w:r>
          </w:p>
          <w:p w14:paraId="0E69C216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7. Papildomi elementai (pagal poreikį): greito atsegimo jungtis, saugos atsegimas arba identifikatoriaus laikiklis.</w:t>
            </w:r>
          </w:p>
        </w:tc>
      </w:tr>
      <w:tr w:rsidR="008B45DE" w:rsidRPr="004C392F" w14:paraId="39FF5B01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751F8A56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22.</w:t>
            </w:r>
          </w:p>
        </w:tc>
        <w:tc>
          <w:tcPr>
            <w:tcW w:w="1844" w:type="dxa"/>
            <w:vAlign w:val="center"/>
          </w:tcPr>
          <w:p w14:paraId="560B09DD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>Šoklusis kamuolys</w:t>
            </w:r>
          </w:p>
        </w:tc>
        <w:tc>
          <w:tcPr>
            <w:tcW w:w="4111" w:type="dxa"/>
            <w:vAlign w:val="center"/>
          </w:tcPr>
          <w:p w14:paraId="0086509C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1. Medžiaga: poliuretanas (PU) arba lygiavertė minkšta elastinė medžiaga, tinkama daugkartiniam naudojimui.</w:t>
            </w:r>
          </w:p>
          <w:p w14:paraId="3BCF24AC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2. Skersmuo: apie 70 mm (±10 %).</w:t>
            </w:r>
          </w:p>
          <w:p w14:paraId="14BEB693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3. Konstrukcija: elastingas šokinėjantis kamuolys su reljefiniu paviršiumi (įdubimais), išlaikantis formą po suspaudimo ir naudojimo.</w:t>
            </w:r>
          </w:p>
          <w:p w14:paraId="736EED68" w14:textId="400920B4" w:rsidR="008B45DE" w:rsidRPr="0050596F" w:rsidRDefault="008B45DE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01969DFB" w14:textId="77777777" w:rsidR="008B45DE" w:rsidRPr="004226A1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5. Spalvos</w:t>
            </w:r>
            <w:r w:rsidRPr="004226A1">
              <w:rPr>
                <w:rFonts w:ascii="Times New Roman" w:eastAsia="Times New Roman" w:hAnsi="Times New Roman" w:cs="Times New Roman"/>
              </w:rPr>
              <w:t>: įvairiaspalvis.</w:t>
            </w:r>
          </w:p>
          <w:p w14:paraId="0A374894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6. Ženklinimas: spauda su Kauno kolegijos logotipu; spaudos plotas pagal gaminio dizainą ir technines gaminio galimybes.</w:t>
            </w:r>
          </w:p>
        </w:tc>
        <w:tc>
          <w:tcPr>
            <w:tcW w:w="3402" w:type="dxa"/>
          </w:tcPr>
          <w:p w14:paraId="05E8178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1.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  <w:p w14:paraId="33DC73F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Skersmuo: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mm.</w:t>
            </w:r>
          </w:p>
          <w:p w14:paraId="2B5AD1D2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3. Konstrukcija: elastingas šokinėjantis kamuolys su reljefiniu paviršiumi (įdubimais), išlaikantis formą po suspaudimo ir naudojimo.</w:t>
            </w:r>
          </w:p>
          <w:p w14:paraId="56302EC1" w14:textId="29265EA1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117E92EC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5. Spalvos: įvairiaspalvis.</w:t>
            </w:r>
          </w:p>
          <w:p w14:paraId="3FD719A3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spaudos plotas pagal gaminio dizainą ir technines gaminio galimybes.</w:t>
            </w:r>
          </w:p>
        </w:tc>
      </w:tr>
      <w:tr w:rsidR="008B45DE" w:rsidRPr="004C392F" w14:paraId="481D7812" w14:textId="77777777" w:rsidTr="00E539D7">
        <w:trPr>
          <w:trHeight w:val="280"/>
        </w:trPr>
        <w:tc>
          <w:tcPr>
            <w:tcW w:w="566" w:type="dxa"/>
            <w:vAlign w:val="center"/>
          </w:tcPr>
          <w:p w14:paraId="14531892" w14:textId="77777777" w:rsidR="008B45DE" w:rsidRPr="006B1913" w:rsidRDefault="008B45DE" w:rsidP="00E539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23.</w:t>
            </w:r>
          </w:p>
        </w:tc>
        <w:tc>
          <w:tcPr>
            <w:tcW w:w="1844" w:type="dxa"/>
            <w:vAlign w:val="center"/>
          </w:tcPr>
          <w:p w14:paraId="52E25F65" w14:textId="77777777" w:rsidR="008B45DE" w:rsidRPr="002A4995" w:rsidRDefault="008B45DE" w:rsidP="00E539D7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</w:rPr>
            </w:pPr>
            <w:r w:rsidRPr="002A4995">
              <w:rPr>
                <w:rFonts w:ascii="Times New Roman" w:eastAsia="Arial" w:hAnsi="Times New Roman" w:cs="Times New Roman"/>
              </w:rPr>
              <w:t xml:space="preserve">Lietpaltis kapsulėje </w:t>
            </w:r>
          </w:p>
        </w:tc>
        <w:tc>
          <w:tcPr>
            <w:tcW w:w="4111" w:type="dxa"/>
            <w:vAlign w:val="center"/>
          </w:tcPr>
          <w:p w14:paraId="51729509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1. Tipas: vieno dydžio lietpaltis su gobtuvu.</w:t>
            </w:r>
          </w:p>
          <w:p w14:paraId="33CC50F6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2. Medžiaga: PE, EVA arba lygiavertė vandeniui atspari medžiaga.</w:t>
            </w:r>
          </w:p>
          <w:p w14:paraId="404ACD47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596F">
              <w:rPr>
                <w:rFonts w:ascii="Times New Roman" w:eastAsia="Times New Roman" w:hAnsi="Times New Roman" w:cs="Times New Roman"/>
              </w:rPr>
              <w:t>3. Pakuotė: lietpaltis supakuotas plastikinėje kapsulėje (dėkle) su karabinu arba kilpele patogiam tvirtinimui prie krepšio, kuprinės ar raktų.</w:t>
            </w:r>
          </w:p>
          <w:p w14:paraId="10B1E374" w14:textId="61DC7A1E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50596F">
              <w:rPr>
                <w:rFonts w:ascii="Times New Roman" w:eastAsia="Times New Roman" w:hAnsi="Times New Roman" w:cs="Times New Roman"/>
              </w:rPr>
              <w:t xml:space="preserve">. </w:t>
            </w:r>
            <w:r w:rsidRPr="00EC352D">
              <w:rPr>
                <w:rFonts w:ascii="Times New Roman" w:eastAsia="Times New Roman" w:hAnsi="Times New Roman" w:cs="Times New Roman"/>
              </w:rPr>
              <w:t>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136F97A2" w14:textId="77777777" w:rsidR="008B45DE" w:rsidRPr="0050596F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50596F">
              <w:rPr>
                <w:rFonts w:ascii="Times New Roman" w:eastAsia="Times New Roman" w:hAnsi="Times New Roman" w:cs="Times New Roman"/>
              </w:rPr>
              <w:t>. Lietpalčio spalva: skaidri arba pusiau skaidri.</w:t>
            </w:r>
          </w:p>
          <w:p w14:paraId="3B18E80F" w14:textId="77777777" w:rsidR="008B45DE" w:rsidRPr="002A4995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50596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596F">
              <w:rPr>
                <w:rFonts w:ascii="Times New Roman" w:eastAsia="Times New Roman" w:hAnsi="Times New Roman" w:cs="Times New Roman"/>
              </w:rPr>
              <w:t>Ženklinimas: spauda su Kauno kolegijos logotipu ant kapsulės; spaudos plotas pagal gaminio dizainą ir technines gaminio galimybes.</w:t>
            </w:r>
          </w:p>
        </w:tc>
        <w:tc>
          <w:tcPr>
            <w:tcW w:w="3402" w:type="dxa"/>
          </w:tcPr>
          <w:p w14:paraId="458B68DB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1. Tipas: vieno dydžio lietpaltis su gobtuvu.</w:t>
            </w:r>
          </w:p>
          <w:p w14:paraId="1042787F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2. Medžiaga: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 xml:space="preserve"> vandeniui atspari medžiaga.</w:t>
            </w:r>
          </w:p>
          <w:p w14:paraId="611558EE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3. Pakuotė: lietpaltis supakuotas plastikinėje kapsulėje (dėkle) su karabinu arba kilpele patogiam tvirtinimui prie krepšio, kuprinės ar raktų.</w:t>
            </w:r>
          </w:p>
          <w:p w14:paraId="0B019687" w14:textId="6245C1BD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4. Atitiktis REACH reglamento (EB) Nr. 1907/2006 (Europos cheminių medžiagų registracijos, įvertinimo, autorizacijos ir apribojimų reglamentas, užtikrinantis cheminę saugą) reikalavimams dėl cheminių medžiagų*.</w:t>
            </w:r>
          </w:p>
          <w:p w14:paraId="56F87A6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 xml:space="preserve">5. Lietpalčio spalva: </w:t>
            </w:r>
            <w:r w:rsidRPr="00EC352D">
              <w:rPr>
                <w:rFonts w:ascii="Times New Roman" w:eastAsia="Times New Roman" w:hAnsi="Times New Roman" w:cs="Times New Roman"/>
                <w:highlight w:val="yellow"/>
              </w:rPr>
              <w:t>_______</w:t>
            </w:r>
            <w:r w:rsidRPr="00EC352D">
              <w:rPr>
                <w:rFonts w:ascii="Times New Roman" w:eastAsia="Times New Roman" w:hAnsi="Times New Roman" w:cs="Times New Roman"/>
              </w:rPr>
              <w:t>.</w:t>
            </w:r>
          </w:p>
          <w:p w14:paraId="157BC411" w14:textId="77777777" w:rsidR="008B45DE" w:rsidRPr="00EC352D" w:rsidRDefault="008B45DE" w:rsidP="00E539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352D">
              <w:rPr>
                <w:rFonts w:ascii="Times New Roman" w:eastAsia="Times New Roman" w:hAnsi="Times New Roman" w:cs="Times New Roman"/>
              </w:rPr>
              <w:t>6. Ženklinimas: spauda ant kapsulė, spaudos plotas pagal gaminio dizainą ir technines gaminio galimybes.</w:t>
            </w:r>
          </w:p>
        </w:tc>
      </w:tr>
    </w:tbl>
    <w:p w14:paraId="73B2B0C5" w14:textId="77777777" w:rsidR="008B45DE" w:rsidRDefault="008B45DE" w:rsidP="008B45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44A36" w14:textId="09A0334B" w:rsidR="00986D11" w:rsidRDefault="00986D11" w:rsidP="00986D11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* </w:t>
      </w:r>
      <w:r w:rsidRPr="003C3B3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Gamintojo arba tiekėjo deklaracijos, patvirtinančios, kad gaminys atitinka REACH reglamento (EB) Nr. 1907/2006 reikalavimus ir jame nėra REACH kandidatinio sąrašo medžiagų koncentracijomis, viršijančiomis teisės aktuose nustatytas ribas, arba pateikti lygiaverčius įrodymus.</w:t>
      </w:r>
    </w:p>
    <w:p w14:paraId="09CFF960" w14:textId="77777777" w:rsidR="00986D11" w:rsidRDefault="00986D11" w:rsidP="00986D11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DC6898A" w14:textId="77777777" w:rsidR="00986D11" w:rsidRPr="008B45DE" w:rsidRDefault="00986D11" w:rsidP="008B45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86D11" w:rsidRPr="008B45DE" w:rsidSect="008B45DE">
      <w:pgSz w:w="11906" w:h="16838"/>
      <w:pgMar w:top="1440" w:right="849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88"/>
    <w:rsid w:val="00274C68"/>
    <w:rsid w:val="003150DC"/>
    <w:rsid w:val="00741A5D"/>
    <w:rsid w:val="00765F3B"/>
    <w:rsid w:val="008B45DE"/>
    <w:rsid w:val="00986D11"/>
    <w:rsid w:val="00E514FD"/>
    <w:rsid w:val="00EC352D"/>
    <w:rsid w:val="00F66F88"/>
    <w:rsid w:val="00F8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3CE3"/>
  <w15:chartTrackingRefBased/>
  <w15:docId w15:val="{F0BF6C94-88C5-4F08-9512-E124D6EA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F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6F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F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6F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6F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6F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6F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6F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6F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F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6F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F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6F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6F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6F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6F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6F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6F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6F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6F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6F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6F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6F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6F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6F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6F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6F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6F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6F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11614</Words>
  <Characters>6621</Characters>
  <Application>Microsoft Office Word</Application>
  <DocSecurity>0</DocSecurity>
  <Lines>55</Lines>
  <Paragraphs>36</Paragraphs>
  <ScaleCrop>false</ScaleCrop>
  <Company/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Sigrida Eimutienė</dc:creator>
  <cp:keywords/>
  <dc:description/>
  <cp:lastModifiedBy>Sigrida Eimutienė</cp:lastModifiedBy>
  <cp:revision>8</cp:revision>
  <dcterms:created xsi:type="dcterms:W3CDTF">2026-06-16T08:59:00Z</dcterms:created>
  <dcterms:modified xsi:type="dcterms:W3CDTF">2026-06-16T12:36:00Z</dcterms:modified>
</cp:coreProperties>
</file>